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12" w:rsidRPr="00526712" w:rsidRDefault="00526712" w:rsidP="00526712">
      <w:pPr>
        <w:outlineLvl w:val="0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526712">
        <w:rPr>
          <w:rFonts w:ascii="Times New Roman" w:eastAsia="Times New Roman" w:hAnsi="Times New Roman" w:cs="Times New Roman"/>
          <w:b/>
          <w:lang w:eastAsia="hr-HR"/>
        </w:rPr>
        <w:t>NADLEŽNI PRORAČUN: ZADARSKA ŽUPANIJA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RKP: 12876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MATIČNI BROJ: 03141764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OIB: 08993869784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NAZIV OBVEZNIKA: OŠ NOVIGRAD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POŠTA I MJESTO: 23312 NOVIGRAD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ULICA I KUĆNI BROJ: BUTKA KURJAKOVIĆA 7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DJELATNOSTI: 8520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RAZDJEL: 0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GRADA/OPĆINE: 537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 xml:space="preserve">ŠIFRA ŽUPANIJE: 13                  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:rsidR="00526712" w:rsidRDefault="00526712" w:rsidP="00526712">
      <w:pPr>
        <w:pStyle w:val="Bezproreda"/>
      </w:pPr>
      <w:r>
        <w:t>Klasa:400-04/23-01/</w:t>
      </w:r>
      <w:r w:rsidR="000C68BE">
        <w:t>0</w:t>
      </w:r>
      <w:r>
        <w:t>1</w:t>
      </w:r>
    </w:p>
    <w:p w:rsidR="00526712" w:rsidRDefault="00526712" w:rsidP="00526712">
      <w:pPr>
        <w:pStyle w:val="Bezproreda"/>
      </w:pPr>
      <w:r>
        <w:t>Urbroj:2198-1-29-23-1</w:t>
      </w:r>
    </w:p>
    <w:p w:rsidR="00526712" w:rsidRDefault="00526712" w:rsidP="00526712">
      <w:pPr>
        <w:pStyle w:val="Bezproreda"/>
      </w:pPr>
    </w:p>
    <w:p w:rsidR="00526712" w:rsidRDefault="00526712" w:rsidP="00526712">
      <w:pPr>
        <w:pStyle w:val="Bezproreda"/>
      </w:pPr>
      <w:r>
        <w:t>Novigrad, 28. veljače 2023.</w:t>
      </w:r>
    </w:p>
    <w:p w:rsidR="00526712" w:rsidRDefault="00526712" w:rsidP="00526712">
      <w:pPr>
        <w:pStyle w:val="Bezproreda"/>
      </w:pPr>
    </w:p>
    <w:p w:rsidR="00526712" w:rsidRPr="00DF4B7E" w:rsidRDefault="00526712" w:rsidP="00526712">
      <w:pPr>
        <w:pStyle w:val="Bezproreda"/>
      </w:pPr>
    </w:p>
    <w:p w:rsidR="00526712" w:rsidRPr="00526712" w:rsidRDefault="00526712" w:rsidP="00526712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b/>
        </w:rPr>
        <w:t>GODIŠNJI IZVJEŠTAJ O IZVRŠENJU FINANCIJSKOG PLANA ZA PERIOD 01.01.-31.12.2022.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posluje u skladu sa Zakonom o odgoju i obrazovanju u osnovnoj  školi te Statutom.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 xml:space="preserve">Osnovna škola Novigrad je matična škola, a škola u </w:t>
      </w:r>
      <w:proofErr w:type="spellStart"/>
      <w:r w:rsidRPr="00526712">
        <w:rPr>
          <w:rFonts w:eastAsia="Times New Roman" w:cstheme="minorHAnsi"/>
          <w:lang w:eastAsia="hr-HR"/>
        </w:rPr>
        <w:t>Paljuvu</w:t>
      </w:r>
      <w:proofErr w:type="spellEnd"/>
      <w:r w:rsidRPr="00526712">
        <w:rPr>
          <w:rFonts w:eastAsia="Times New Roman" w:cstheme="minorHAnsi"/>
          <w:lang w:eastAsia="hr-HR"/>
        </w:rPr>
        <w:t xml:space="preserve"> je Područna škola </w:t>
      </w:r>
      <w:proofErr w:type="spellStart"/>
      <w:r w:rsidRPr="00526712">
        <w:rPr>
          <w:rFonts w:eastAsia="Times New Roman" w:cstheme="minorHAnsi"/>
          <w:lang w:eastAsia="hr-HR"/>
        </w:rPr>
        <w:t>Paljuv</w:t>
      </w:r>
      <w:proofErr w:type="spellEnd"/>
      <w:r w:rsidRPr="00526712">
        <w:rPr>
          <w:rFonts w:eastAsia="Times New Roman" w:cstheme="minorHAnsi"/>
          <w:lang w:eastAsia="hr-HR"/>
        </w:rPr>
        <w:t>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nema vlastiti žiro račun, već posluje preko Riznice Zadarske županije.</w:t>
      </w:r>
    </w:p>
    <w:p w:rsidR="00526712" w:rsidRPr="00526712" w:rsidRDefault="00526712" w:rsidP="00526712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:rsidR="00526712" w:rsidRDefault="00526712" w:rsidP="00526712">
      <w:r w:rsidRPr="0098531F">
        <w:t>Temel</w:t>
      </w:r>
      <w:r>
        <w:t>jem novog Zakona o proračunu (</w:t>
      </w:r>
      <w:r w:rsidRPr="0098531F">
        <w:t xml:space="preserve"> 144/2021.)</w:t>
      </w:r>
      <w:r>
        <w:t xml:space="preserve"> i  Pravilnika o godišnjem i polugodišnjem izvještaju o izvršenju proračuna (NN 24/13, 102/17, 01/20)</w:t>
      </w:r>
      <w:r w:rsidR="00594E2B">
        <w:t>, a koji se primjenjuje od 01. siječnja 2022. godine</w:t>
      </w:r>
      <w:r>
        <w:t xml:space="preserve"> utvrđen je izvještaj o izvršenju financijskog plana za period 01. 01 .- 31. 12. 2022. godine.</w:t>
      </w:r>
    </w:p>
    <w:p w:rsidR="00526712" w:rsidRDefault="00526712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594E2B" w:rsidRDefault="00594E2B" w:rsidP="00594E2B"/>
    <w:p w:rsidR="00594E2B" w:rsidRPr="0047499E" w:rsidRDefault="00594E2B" w:rsidP="00594E2B">
      <w:pPr>
        <w:rPr>
          <w:b/>
        </w:rPr>
      </w:pPr>
      <w:r w:rsidRPr="0047499E">
        <w:rPr>
          <w:b/>
        </w:rPr>
        <w:t>OPĆI DIO</w:t>
      </w:r>
    </w:p>
    <w:p w:rsidR="00C13186" w:rsidRDefault="00594E2B" w:rsidP="00594E2B">
      <w:pPr>
        <w:rPr>
          <w:b/>
        </w:rPr>
      </w:pPr>
      <w:r w:rsidRPr="0033793E">
        <w:rPr>
          <w:b/>
        </w:rPr>
        <w:t>RAČUN PRIHODA I RASHODA</w:t>
      </w:r>
    </w:p>
    <w:p w:rsidR="00594E2B" w:rsidRPr="00594E2B" w:rsidRDefault="00C13186" w:rsidP="00594E2B">
      <w:r>
        <w:t>I</w:t>
      </w:r>
      <w:r w:rsidR="00594E2B">
        <w:t xml:space="preserve">zmjene Financijskog plana </w:t>
      </w:r>
      <w:r>
        <w:t xml:space="preserve"> za 2022. godinu usvojene su na  sjednici Š</w:t>
      </w:r>
      <w:r w:rsidR="000C68BE">
        <w:t>kolskog odbora  29</w:t>
      </w:r>
      <w:r w:rsidR="00594E2B">
        <w:t>. prosinca 2022. godine.</w:t>
      </w:r>
    </w:p>
    <w:p w:rsidR="00E21913" w:rsidRDefault="0079622A" w:rsidP="00594E2B">
      <w:r>
        <w:t xml:space="preserve">Osnovna škola Novigrad je u 2022. godini ostvarila </w:t>
      </w:r>
      <w:r w:rsidR="0015184C">
        <w:t xml:space="preserve">ukupno </w:t>
      </w:r>
      <w:r w:rsidR="00E21913">
        <w:t xml:space="preserve"> </w:t>
      </w:r>
      <w:r>
        <w:t>3.281.810,37 kn</w:t>
      </w:r>
      <w:r w:rsidR="00E21913">
        <w:t xml:space="preserve"> </w:t>
      </w:r>
      <w:r w:rsidR="0015184C">
        <w:t xml:space="preserve">prihoda </w:t>
      </w:r>
      <w:r w:rsidR="00E21913">
        <w:t>što je u odnosu na plan 95,05%, a u odnosu na prethodnu godinu  109,06 %.</w:t>
      </w:r>
    </w:p>
    <w:p w:rsidR="00594E2B" w:rsidRDefault="00E21913" w:rsidP="00594E2B">
      <w:r>
        <w:t>Izvršeno je rashoda u ukupnom iznosu 3.284.533,97 kn što je u odnosu na plan 95,00 %, a u odnosu na prethodnu godinu 108,97 %.</w:t>
      </w:r>
    </w:p>
    <w:p w:rsidR="00594E2B" w:rsidRDefault="00594E2B" w:rsidP="00594E2B"/>
    <w:p w:rsidR="00594E2B" w:rsidRDefault="00594E2B" w:rsidP="00594E2B"/>
    <w:p w:rsidR="00594E2B" w:rsidRDefault="00594E2B" w:rsidP="008E04F3">
      <w:pPr>
        <w:jc w:val="both"/>
      </w:pPr>
    </w:p>
    <w:p w:rsidR="00594E2B" w:rsidRDefault="00594E2B" w:rsidP="008E04F3">
      <w:pPr>
        <w:jc w:val="both"/>
        <w:rPr>
          <w:b/>
        </w:rPr>
      </w:pPr>
      <w:r w:rsidRPr="00955CDE">
        <w:rPr>
          <w:b/>
        </w:rPr>
        <w:t>OPĆI DIO</w:t>
      </w:r>
      <w:r>
        <w:rPr>
          <w:b/>
        </w:rPr>
        <w:t>-</w:t>
      </w:r>
      <w:r w:rsidRPr="00955CDE">
        <w:rPr>
          <w:b/>
        </w:rPr>
        <w:t xml:space="preserve"> PRIHODI I PRIMICI</w:t>
      </w:r>
    </w:p>
    <w:p w:rsidR="00594E2B" w:rsidRDefault="00594E2B" w:rsidP="008E04F3">
      <w:pPr>
        <w:pStyle w:val="Bezproreda"/>
        <w:jc w:val="both"/>
      </w:pPr>
      <w:r w:rsidRPr="00955CDE">
        <w:t>Prihodi i primici su evidentirani na 4 razini ekonomske klasifikacije (konta)</w:t>
      </w:r>
      <w:r>
        <w:t>.</w:t>
      </w:r>
    </w:p>
    <w:p w:rsidR="00DE582E" w:rsidRDefault="00DE582E" w:rsidP="008E04F3">
      <w:pPr>
        <w:pStyle w:val="Bezproreda"/>
        <w:jc w:val="both"/>
      </w:pPr>
    </w:p>
    <w:p w:rsidR="00DE582E" w:rsidRDefault="00DE582E" w:rsidP="008E04F3">
      <w:pPr>
        <w:pStyle w:val="Bezproreda"/>
        <w:jc w:val="both"/>
      </w:pPr>
      <w:r>
        <w:t xml:space="preserve">U 2022. godini ostvareno je ukupno 3.281.810,37 kn prihoda poslovanja što je 95,05% plana, a </w:t>
      </w:r>
    </w:p>
    <w:p w:rsidR="00DE582E" w:rsidRDefault="00DE582E" w:rsidP="008E04F3">
      <w:pPr>
        <w:pStyle w:val="Bezproreda"/>
        <w:jc w:val="both"/>
      </w:pPr>
      <w:r>
        <w:t>u odnosu na prethodnu godinu 109,06%.</w:t>
      </w:r>
    </w:p>
    <w:p w:rsidR="008E04F3" w:rsidRDefault="008E04F3" w:rsidP="008E04F3">
      <w:pPr>
        <w:pStyle w:val="Bezproreda"/>
        <w:jc w:val="both"/>
      </w:pPr>
    </w:p>
    <w:p w:rsidR="00DE582E" w:rsidRDefault="00DE582E" w:rsidP="008E04F3">
      <w:pPr>
        <w:jc w:val="both"/>
      </w:pPr>
      <w:r>
        <w:t>Prihodi se sastoje od</w:t>
      </w:r>
    </w:p>
    <w:p w:rsidR="00DE582E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O</w:t>
      </w:r>
      <w:r w:rsidR="00594E2B" w:rsidRPr="00491C2D">
        <w:rPr>
          <w:b/>
        </w:rPr>
        <w:t>pćih prihoda</w:t>
      </w:r>
      <w:r w:rsidRPr="00491C2D">
        <w:rPr>
          <w:b/>
        </w:rPr>
        <w:t xml:space="preserve"> i primitaka</w:t>
      </w:r>
      <w:r>
        <w:t xml:space="preserve"> u iznosu 309.758,23</w:t>
      </w:r>
      <w:r w:rsidR="00594E2B">
        <w:t xml:space="preserve"> kn koje financira Zadarska županija,</w:t>
      </w:r>
      <w:r>
        <w:t xml:space="preserve"> a izvršeno je</w:t>
      </w:r>
    </w:p>
    <w:p w:rsidR="00DE582E" w:rsidRDefault="00DE582E" w:rsidP="008E04F3">
      <w:pPr>
        <w:pStyle w:val="Bezproreda"/>
        <w:jc w:val="both"/>
      </w:pPr>
      <w:r>
        <w:t>99,98% plana</w:t>
      </w:r>
      <w:r w:rsidR="00491C2D">
        <w:t>. U odnosu na prethodnu godinu  izvršenje iznosi 109,06%.</w:t>
      </w:r>
      <w:r>
        <w:t xml:space="preserve"> </w:t>
      </w:r>
    </w:p>
    <w:p w:rsidR="00491C2D" w:rsidRDefault="00491C2D" w:rsidP="008E04F3">
      <w:pPr>
        <w:pStyle w:val="Bezproreda"/>
        <w:jc w:val="both"/>
      </w:pPr>
    </w:p>
    <w:p w:rsidR="00491C2D" w:rsidRDefault="00DE582E" w:rsidP="008E04F3">
      <w:pPr>
        <w:pStyle w:val="Bezproreda"/>
        <w:jc w:val="both"/>
      </w:pPr>
      <w:r w:rsidRPr="00491C2D">
        <w:rPr>
          <w:b/>
        </w:rPr>
        <w:t>-</w:t>
      </w:r>
      <w:r w:rsidR="00491C2D" w:rsidRPr="00491C2D">
        <w:rPr>
          <w:b/>
        </w:rPr>
        <w:t xml:space="preserve"> T</w:t>
      </w:r>
      <w:r w:rsidR="00594E2B" w:rsidRPr="00491C2D">
        <w:rPr>
          <w:b/>
        </w:rPr>
        <w:t>ekućih pomoći proračunskim korisnicima iz proračuna koji im nije nadležan</w:t>
      </w:r>
      <w:r w:rsidR="00594E2B">
        <w:t xml:space="preserve"> u iznosu</w:t>
      </w:r>
      <w:r w:rsidR="00C13186">
        <w:t xml:space="preserve"> </w:t>
      </w:r>
      <w:r w:rsidR="00491C2D">
        <w:t>2.972.052,14</w:t>
      </w:r>
      <w:r w:rsidR="00594E2B">
        <w:t xml:space="preserve"> </w:t>
      </w:r>
      <w:r w:rsidR="00491C2D">
        <w:t xml:space="preserve">    </w:t>
      </w:r>
      <w:r w:rsidR="00594E2B">
        <w:t xml:space="preserve">kn </w:t>
      </w:r>
      <w:r w:rsidR="0015184C">
        <w:t xml:space="preserve"> što je 94,68% </w:t>
      </w:r>
      <w:r w:rsidR="00491C2D">
        <w:t xml:space="preserve"> plana, a u odnosu na  prethodnu godinu 107,84%.</w:t>
      </w:r>
    </w:p>
    <w:p w:rsidR="00DE582E" w:rsidRDefault="00491C2D" w:rsidP="008E04F3">
      <w:pPr>
        <w:pStyle w:val="Bezproreda"/>
        <w:jc w:val="both"/>
      </w:pPr>
      <w:r>
        <w:t>Prihode</w:t>
      </w:r>
      <w:r w:rsidR="00594E2B">
        <w:t xml:space="preserve"> financira Ministarstvo znanosti i obrazovanja,</w:t>
      </w:r>
      <w:r>
        <w:t xml:space="preserve"> a odnose se na plaće, materijalna prava zaposlenika, isplate po pravomoćnim sudskim presudama.</w:t>
      </w:r>
    </w:p>
    <w:p w:rsidR="00491C2D" w:rsidRDefault="00491C2D" w:rsidP="008E04F3">
      <w:pPr>
        <w:pStyle w:val="Bezproreda"/>
        <w:jc w:val="both"/>
      </w:pPr>
    </w:p>
    <w:p w:rsidR="00491C2D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P</w:t>
      </w:r>
      <w:r w:rsidR="00594E2B" w:rsidRPr="00491C2D">
        <w:rPr>
          <w:b/>
        </w:rPr>
        <w:t>rihoda za posebne namjene</w:t>
      </w:r>
      <w:r w:rsidR="00594E2B">
        <w:t xml:space="preserve"> </w:t>
      </w:r>
      <w:r w:rsidR="00491C2D">
        <w:t xml:space="preserve">–odnosi se na sredstva </w:t>
      </w:r>
      <w:r w:rsidR="00594E2B">
        <w:t xml:space="preserve"> od učenika (izleti, osiguranje</w:t>
      </w:r>
      <w:r w:rsidR="00491C2D">
        <w:t>, časopisi</w:t>
      </w:r>
      <w:r w:rsidR="00594E2B">
        <w:t>..)</w:t>
      </w:r>
      <w:r w:rsidR="00491C2D">
        <w:t>.</w:t>
      </w:r>
    </w:p>
    <w:p w:rsidR="00491C2D" w:rsidRDefault="00491C2D" w:rsidP="008E04F3">
      <w:pPr>
        <w:pStyle w:val="Bezproreda"/>
        <w:jc w:val="both"/>
      </w:pPr>
      <w:r>
        <w:t>U 2022. planirana sredstva od 2.000,00 kn nisu realizirana.</w:t>
      </w:r>
    </w:p>
    <w:p w:rsidR="008E04F3" w:rsidRDefault="008E04F3" w:rsidP="008E04F3">
      <w:pPr>
        <w:pStyle w:val="Bezproreda"/>
        <w:jc w:val="both"/>
      </w:pPr>
    </w:p>
    <w:p w:rsidR="008E04F3" w:rsidRDefault="00594E2B" w:rsidP="008E04F3">
      <w:pPr>
        <w:pStyle w:val="Bezproreda"/>
        <w:jc w:val="both"/>
      </w:pPr>
      <w:r>
        <w:t xml:space="preserve"> </w:t>
      </w:r>
      <w:r w:rsidR="008E04F3">
        <w:t>-</w:t>
      </w:r>
      <w:r w:rsidR="008E04F3" w:rsidRPr="008E04F3">
        <w:rPr>
          <w:b/>
        </w:rPr>
        <w:t>V</w:t>
      </w:r>
      <w:r w:rsidRPr="008E04F3">
        <w:rPr>
          <w:b/>
        </w:rPr>
        <w:t>lastitih prihoda</w:t>
      </w:r>
      <w:r>
        <w:t xml:space="preserve"> u iznosu 900,00 kn </w:t>
      </w:r>
      <w:r w:rsidR="00DE582E">
        <w:t xml:space="preserve"> od najma hola </w:t>
      </w:r>
    </w:p>
    <w:p w:rsidR="008E04F3" w:rsidRDefault="00DE582E" w:rsidP="008E04F3">
      <w:pPr>
        <w:pStyle w:val="Bezproreda"/>
        <w:jc w:val="both"/>
      </w:pPr>
      <w:r>
        <w:t xml:space="preserve"> </w:t>
      </w:r>
      <w:r w:rsidR="008E04F3">
        <w:t>U 2022. godini planirana sredstva od 900,</w:t>
      </w:r>
      <w:r w:rsidR="0015184C">
        <w:t>00</w:t>
      </w:r>
      <w:r w:rsidR="008E04F3">
        <w:t xml:space="preserve">   kn nisu realizirana.</w:t>
      </w:r>
    </w:p>
    <w:p w:rsidR="008E04F3" w:rsidRDefault="008E04F3" w:rsidP="008E04F3">
      <w:pPr>
        <w:pStyle w:val="Bezproreda"/>
        <w:jc w:val="both"/>
      </w:pPr>
    </w:p>
    <w:p w:rsidR="008E04F3" w:rsidRDefault="00DE582E" w:rsidP="008E04F3">
      <w:pPr>
        <w:pStyle w:val="Bezproreda"/>
        <w:jc w:val="both"/>
        <w:rPr>
          <w:b/>
        </w:rPr>
      </w:pPr>
      <w:r>
        <w:t xml:space="preserve"> </w:t>
      </w:r>
      <w:r w:rsidR="00594E2B">
        <w:t xml:space="preserve"> </w:t>
      </w:r>
      <w:r w:rsidRPr="008E04F3">
        <w:rPr>
          <w:b/>
        </w:rPr>
        <w:t xml:space="preserve">- </w:t>
      </w:r>
      <w:r w:rsidR="008E04F3" w:rsidRPr="008E04F3">
        <w:rPr>
          <w:b/>
        </w:rPr>
        <w:t>D</w:t>
      </w:r>
      <w:r w:rsidR="00594E2B" w:rsidRPr="008E04F3">
        <w:rPr>
          <w:b/>
        </w:rPr>
        <w:t>onacija od pravnih i fizičkih osoba izvan općeg proračuna</w:t>
      </w:r>
    </w:p>
    <w:p w:rsidR="00594E2B" w:rsidRDefault="008E04F3" w:rsidP="008E04F3">
      <w:pPr>
        <w:pStyle w:val="Bezproreda"/>
        <w:jc w:val="both"/>
      </w:pPr>
      <w:r>
        <w:rPr>
          <w:b/>
        </w:rPr>
        <w:t xml:space="preserve">U 2022. godini planirana sredstva u iznosu </w:t>
      </w:r>
      <w:r>
        <w:t xml:space="preserve"> 1.000,00 kn nisu realizirana.</w:t>
      </w:r>
    </w:p>
    <w:p w:rsidR="008E04F3" w:rsidRPr="00955CDE" w:rsidRDefault="008E04F3" w:rsidP="008E04F3">
      <w:pPr>
        <w:pStyle w:val="Bezproreda"/>
        <w:jc w:val="both"/>
      </w:pPr>
    </w:p>
    <w:p w:rsidR="0098531F" w:rsidRDefault="00594E2B" w:rsidP="008E04F3">
      <w:pPr>
        <w:jc w:val="both"/>
        <w:rPr>
          <w:b/>
        </w:rPr>
      </w:pPr>
      <w:r>
        <w:t xml:space="preserve">U istom periodu 2021. godine izvršenje prihoda je bilo manje </w:t>
      </w:r>
      <w:r w:rsidR="00C13186">
        <w:t xml:space="preserve"> za 14,01</w:t>
      </w:r>
      <w:r w:rsidR="0079622A">
        <w:t>%</w:t>
      </w:r>
      <w:r>
        <w:t xml:space="preserve">  od 2022. godine. Navedeno je proizašlo zbog poteškoća</w:t>
      </w:r>
      <w:r w:rsidR="0015184C">
        <w:t xml:space="preserve"> sa COVID 19. Nije bilo redovne</w:t>
      </w:r>
      <w:r>
        <w:t xml:space="preserve"> nastave u školi već se radilo od kuće te su i neke potrebe bile manje (lož ulje, gorivo za školski autobus, prijevoz djelatnika…).</w:t>
      </w:r>
      <w:r w:rsidR="00C13186">
        <w:t xml:space="preserve"> Neke aktivnosti su</w:t>
      </w:r>
      <w:r w:rsidR="0079622A">
        <w:t xml:space="preserve"> morale biti izostavljene (odlasci na seminare…).</w:t>
      </w:r>
      <w:r w:rsidR="00F40A6F">
        <w:rPr>
          <w:b/>
        </w:rPr>
        <w:t xml:space="preserve">                 </w:t>
      </w:r>
    </w:p>
    <w:p w:rsidR="005405AA" w:rsidRDefault="005405AA"/>
    <w:p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:rsidR="00834109" w:rsidRDefault="005405AA">
      <w:r>
        <w:t>Planirani rashodi i izdaci evidentirani su prema programima, funkcijskoj klasifikaciji , ekonomskoj klasifikaciji</w:t>
      </w:r>
      <w:r w:rsidR="00834109">
        <w:t xml:space="preserve"> na 4. razini </w:t>
      </w:r>
      <w:r>
        <w:t xml:space="preserve"> te izvorima financiran</w:t>
      </w:r>
      <w:r w:rsidR="0079622A">
        <w:t>ja u ukupnom iznosu 3.457.346,46</w:t>
      </w:r>
      <w:r>
        <w:t xml:space="preserve"> kn.</w:t>
      </w:r>
    </w:p>
    <w:p w:rsidR="008E04F3" w:rsidRDefault="008E04F3">
      <w:r>
        <w:t>Ukupni rashodi izvršeni su u iznosu 3.284.533,97 kn što iznosi 95,00% plana, a u odnosu na prethodnu godinu 109,25%.</w:t>
      </w:r>
    </w:p>
    <w:p w:rsidR="002E7E04" w:rsidRDefault="002E7E04"/>
    <w:p w:rsidR="002E7E04" w:rsidRPr="000A19E0" w:rsidRDefault="00834109" w:rsidP="003C52D9">
      <w:pPr>
        <w:pStyle w:val="Bezproreda"/>
        <w:rPr>
          <w:b/>
        </w:rPr>
      </w:pPr>
      <w:r w:rsidRPr="000A19E0">
        <w:rPr>
          <w:b/>
        </w:rPr>
        <w:t>Program 2202 Osnovno školstvo-standard  obuhvaća aktivnost:</w:t>
      </w:r>
    </w:p>
    <w:p w:rsidR="00834109" w:rsidRDefault="00834109" w:rsidP="003C52D9">
      <w:pPr>
        <w:pStyle w:val="Bezproreda"/>
      </w:pPr>
      <w:r>
        <w:t xml:space="preserve">          2202-01 Djelatnost osnovnih škola</w:t>
      </w:r>
      <w:r w:rsidR="00B973C7">
        <w:t xml:space="preserve"> (redovna djelatnost-decentralizirane funkcije)</w:t>
      </w:r>
    </w:p>
    <w:p w:rsidR="00B973C7" w:rsidRDefault="00B973C7" w:rsidP="003C52D9">
      <w:pPr>
        <w:pStyle w:val="Bezproreda"/>
      </w:pPr>
      <w:r>
        <w:t xml:space="preserve">          2202-03 Hitne intervencije u osnovnim školama</w:t>
      </w:r>
    </w:p>
    <w:p w:rsidR="003C52D9" w:rsidRDefault="003C52D9" w:rsidP="003C52D9">
      <w:pPr>
        <w:pStyle w:val="Bezproreda"/>
      </w:pPr>
      <w:r>
        <w:t>Navedene programe financira Zadarska županija</w:t>
      </w:r>
      <w:r w:rsidR="000A19E0">
        <w:t>, a</w:t>
      </w:r>
      <w:r>
        <w:t xml:space="preserve"> obuhvaćaju materijalne rashode</w:t>
      </w:r>
      <w:r w:rsidR="000A19E0">
        <w:t xml:space="preserve"> naknada troškova zaposlenima,  rashode za materijal i energiju, rashode za usluge…)</w:t>
      </w:r>
    </w:p>
    <w:p w:rsidR="003C52D9" w:rsidRDefault="003C52D9" w:rsidP="003C52D9">
      <w:pPr>
        <w:pStyle w:val="Bezproreda"/>
      </w:pPr>
    </w:p>
    <w:p w:rsidR="003C52D9" w:rsidRDefault="003C52D9" w:rsidP="003C52D9">
      <w:pPr>
        <w:pStyle w:val="Bezproreda"/>
      </w:pPr>
      <w:r>
        <w:t xml:space="preserve">Izvršeni rashodi iznose 277.418,23 kn+ 24.840,00 kn </w:t>
      </w:r>
      <w:r w:rsidR="0015184C">
        <w:t xml:space="preserve"> (Hitne intervencije)</w:t>
      </w:r>
      <w:r>
        <w:t xml:space="preserve"> što je 99,98% plana</w:t>
      </w:r>
      <w:r w:rsidR="0015184C">
        <w:t>.</w:t>
      </w:r>
    </w:p>
    <w:p w:rsidR="003C52D9" w:rsidRDefault="003C52D9"/>
    <w:p w:rsidR="003C52D9" w:rsidRDefault="003C52D9"/>
    <w:p w:rsidR="00B973C7" w:rsidRDefault="00B973C7">
      <w:r>
        <w:lastRenderedPageBreak/>
        <w:t xml:space="preserve">          2202-04 Administracija i upravljanje (rashodi za zaposlene)</w:t>
      </w:r>
    </w:p>
    <w:p w:rsidR="00F67EB3" w:rsidRDefault="000A19E0">
      <w:r>
        <w:t>Rashode za zaposlene financira Ministarstvo znanos</w:t>
      </w:r>
      <w:r w:rsidR="0015184C">
        <w:t>ti, obrazovanja i sporta, a odno</w:t>
      </w:r>
      <w:r>
        <w:t xml:space="preserve">se se na </w:t>
      </w:r>
      <w:r w:rsidR="00F67EB3">
        <w:t xml:space="preserve">plaće zaposlenika, isplatu </w:t>
      </w:r>
      <w:r w:rsidR="0015184C">
        <w:t>prava iz K</w:t>
      </w:r>
      <w:r w:rsidR="00F67EB3">
        <w:t>olektivnog ugovora i doprinosa na plaće.</w:t>
      </w:r>
    </w:p>
    <w:p w:rsidR="00F67EB3" w:rsidRDefault="00F67EB3">
      <w:r>
        <w:t>Rashodi su izvršeni u iznosu 2.937.023,83 kn što iznosi 95,39 % plana, a u odnosu na prethodnu godinu 107,42%.</w:t>
      </w:r>
    </w:p>
    <w:p w:rsidR="00F67EB3" w:rsidRDefault="00F67EB3">
      <w:r>
        <w:t>Do povećanja u odnosu na prethodnu godinu je došlo zbog povećanje osnovice plaće i većeg broja zaposlenika koji su  u 2022. stekli  pravo na  isplatu po Kolektivnom ugovoru.</w:t>
      </w:r>
    </w:p>
    <w:p w:rsidR="00F67EB3" w:rsidRDefault="00F67EB3"/>
    <w:p w:rsidR="00F67EB3" w:rsidRDefault="00F67EB3"/>
    <w:p w:rsidR="002E7435" w:rsidRDefault="00F67EB3" w:rsidP="00B973C7">
      <w:pPr>
        <w:pStyle w:val="Bezproreda"/>
      </w:pPr>
      <w:r>
        <w:rPr>
          <w:b/>
        </w:rPr>
        <w:t>P</w:t>
      </w:r>
      <w:r w:rsidR="002E7435" w:rsidRPr="002E7435">
        <w:rPr>
          <w:b/>
        </w:rPr>
        <w:t>rogram 2203 Osnovno školstvo-iznad standarda obuhvaća aktivnost</w:t>
      </w:r>
      <w:r w:rsidR="002E7435">
        <w:t>:</w:t>
      </w:r>
      <w:r w:rsidR="00834109">
        <w:t xml:space="preserve"> </w:t>
      </w:r>
    </w:p>
    <w:p w:rsidR="005B49BF" w:rsidRDefault="005B49BF" w:rsidP="00B973C7">
      <w:pPr>
        <w:pStyle w:val="Bezproreda"/>
      </w:pPr>
    </w:p>
    <w:p w:rsidR="00834109" w:rsidRDefault="002E7435" w:rsidP="00B973C7">
      <w:pPr>
        <w:pStyle w:val="Bezproreda"/>
      </w:pPr>
      <w:r>
        <w:t xml:space="preserve">         2203-04</w:t>
      </w:r>
      <w:r w:rsidR="00834109">
        <w:t xml:space="preserve">    </w:t>
      </w:r>
      <w:r>
        <w:t>Podizanje  kvalitete i standarda u školstvu</w:t>
      </w:r>
    </w:p>
    <w:p w:rsidR="00021CBB" w:rsidRDefault="00021CBB" w:rsidP="00B973C7">
      <w:pPr>
        <w:pStyle w:val="Bezproreda"/>
      </w:pPr>
    </w:p>
    <w:p w:rsidR="00021CBB" w:rsidRDefault="00021CBB" w:rsidP="00021CBB">
      <w:pPr>
        <w:pStyle w:val="Bezproreda"/>
      </w:pPr>
      <w:r>
        <w:t>Kod navedenog programa planirane su mnoge aktivnosti, ali financijska sredstva nisu primljena</w:t>
      </w:r>
    </w:p>
    <w:p w:rsidR="00021CBB" w:rsidRDefault="00021CBB" w:rsidP="00021CBB">
      <w:pPr>
        <w:pStyle w:val="Bezproreda"/>
      </w:pPr>
      <w:r>
        <w:t>te su izvršeni rashodi u iznosu 25.538,08 kn što iznosi 53,25% plana.</w:t>
      </w:r>
    </w:p>
    <w:p w:rsidR="00580EAA" w:rsidRDefault="00580EAA" w:rsidP="00021CBB">
      <w:pPr>
        <w:pStyle w:val="Bezproreda"/>
      </w:pPr>
    </w:p>
    <w:p w:rsidR="00021CBB" w:rsidRDefault="00021CBB" w:rsidP="00021CBB">
      <w:pPr>
        <w:pStyle w:val="Bezproreda"/>
      </w:pPr>
      <w:r>
        <w:t>Ministarstvo znanosti i obrazovanja financiralo je:</w:t>
      </w:r>
    </w:p>
    <w:p w:rsidR="00021CBB" w:rsidRDefault="00021CBB" w:rsidP="00021CBB">
      <w:pPr>
        <w:pStyle w:val="Bezproreda"/>
      </w:pPr>
      <w:r>
        <w:t xml:space="preserve">- nabavu  knjiga za knjižnicu u iznosu 1.000,00 kn, a utrošeno je 989,99 kn  </w:t>
      </w:r>
    </w:p>
    <w:p w:rsidR="00021CBB" w:rsidRDefault="00021CBB" w:rsidP="00B973C7">
      <w:pPr>
        <w:pStyle w:val="Bezproreda"/>
      </w:pPr>
      <w:r>
        <w:t>-laboratorijske usluge 1</w:t>
      </w:r>
      <w:r w:rsidR="00C36221">
        <w:t>6.368</w:t>
      </w:r>
      <w:r>
        <w:t>,</w:t>
      </w:r>
      <w:r w:rsidR="00C36221">
        <w:t>61 kn</w:t>
      </w:r>
    </w:p>
    <w:p w:rsidR="00021CBB" w:rsidRDefault="00021CBB" w:rsidP="00B973C7">
      <w:pPr>
        <w:pStyle w:val="Bezproreda"/>
      </w:pPr>
      <w:r>
        <w:t>-troškove sudskih postupaka</w:t>
      </w:r>
      <w:r w:rsidR="00C36221">
        <w:t xml:space="preserve">  </w:t>
      </w:r>
      <w:r>
        <w:t xml:space="preserve">2.210.09  </w:t>
      </w:r>
      <w:r w:rsidR="00C36221">
        <w:t xml:space="preserve"> kn</w:t>
      </w:r>
      <w:r>
        <w:t xml:space="preserve">     </w:t>
      </w:r>
    </w:p>
    <w:p w:rsidR="002E7435" w:rsidRDefault="00021CBB" w:rsidP="00B973C7">
      <w:pPr>
        <w:pStyle w:val="Bezproreda"/>
      </w:pPr>
      <w:r>
        <w:t>-</w:t>
      </w:r>
      <w:r w:rsidR="00C36221">
        <w:t>plaće po sudskim presudama 6.269,39 kn</w:t>
      </w:r>
    </w:p>
    <w:p w:rsidR="00580EAA" w:rsidRDefault="00580EAA" w:rsidP="00B973C7">
      <w:pPr>
        <w:pStyle w:val="Bezproreda"/>
      </w:pPr>
    </w:p>
    <w:p w:rsidR="00C36221" w:rsidRDefault="00C36221" w:rsidP="00B973C7">
      <w:pPr>
        <w:pStyle w:val="Bezproreda"/>
      </w:pPr>
      <w:r>
        <w:t>Dio sredstava za laboratorijske usluge od 2.733,61 kn primljene su krajem prosinca 2021. te su</w:t>
      </w:r>
    </w:p>
    <w:p w:rsidR="00C36221" w:rsidRDefault="00C36221" w:rsidP="00B973C7">
      <w:pPr>
        <w:pStyle w:val="Bezproreda"/>
      </w:pPr>
      <w:r>
        <w:t>u višku prihoda 2021. godine. Rashodi su izvršeni u iznosu 16.368,61 kn.</w:t>
      </w:r>
    </w:p>
    <w:p w:rsidR="00C36221" w:rsidRDefault="00C36221" w:rsidP="00B973C7">
      <w:pPr>
        <w:pStyle w:val="Bezproreda"/>
      </w:pPr>
    </w:p>
    <w:p w:rsidR="002E7435" w:rsidRDefault="002E7435" w:rsidP="00B973C7">
      <w:pPr>
        <w:pStyle w:val="Bezproreda"/>
      </w:pPr>
      <w:r>
        <w:t xml:space="preserve">         2203-37    Udžbenici</w:t>
      </w:r>
    </w:p>
    <w:p w:rsidR="00C36221" w:rsidRDefault="00C36221" w:rsidP="00B973C7">
      <w:pPr>
        <w:pStyle w:val="Bezproreda"/>
      </w:pPr>
      <w:r>
        <w:t>Rashode za nabavu</w:t>
      </w:r>
      <w:r w:rsidR="00815B83">
        <w:t xml:space="preserve"> udžbenika za  učenike</w:t>
      </w:r>
      <w:r>
        <w:t xml:space="preserve"> financira Ministarstvo znanosti i obrazovanja.</w:t>
      </w:r>
      <w:r w:rsidR="00815B83">
        <w:t xml:space="preserve"> Izv</w:t>
      </w:r>
      <w:r>
        <w:t>ršeni rashodi iznose 59,57 % plana</w:t>
      </w:r>
      <w:r w:rsidR="00815B83">
        <w:t>, a u odnosu na prethodnu godinu 66,39%</w:t>
      </w:r>
      <w:r w:rsidR="0015184C">
        <w:t>.</w:t>
      </w:r>
    </w:p>
    <w:p w:rsidR="0015184C" w:rsidRDefault="0015184C" w:rsidP="00B973C7">
      <w:pPr>
        <w:pStyle w:val="Bezproreda"/>
      </w:pPr>
      <w:r>
        <w:t>Zbog sve manjeg broja učenika, manje su potrebe za nabavom udžbenika.</w:t>
      </w:r>
    </w:p>
    <w:p w:rsidR="00C36221" w:rsidRDefault="00C36221" w:rsidP="00B973C7">
      <w:pPr>
        <w:pStyle w:val="Bezproreda"/>
      </w:pPr>
    </w:p>
    <w:p w:rsidR="00C36221" w:rsidRDefault="00C36221" w:rsidP="00B973C7">
      <w:pPr>
        <w:pStyle w:val="Bezproreda"/>
      </w:pPr>
    </w:p>
    <w:p w:rsidR="00C36221" w:rsidRPr="00314A2A" w:rsidRDefault="00815B83" w:rsidP="00B973C7">
      <w:pPr>
        <w:pStyle w:val="Bezproreda"/>
        <w:rPr>
          <w:b/>
        </w:rPr>
      </w:pPr>
      <w:r w:rsidRPr="00314A2A">
        <w:rPr>
          <w:b/>
        </w:rPr>
        <w:t>PREGLED UKUPNIH PRIHODA I RASHODA PO IZVORIMA FINANCIRANJA-2022.</w:t>
      </w:r>
    </w:p>
    <w:p w:rsidR="00815B83" w:rsidRDefault="00815B83" w:rsidP="00B973C7">
      <w:pPr>
        <w:pStyle w:val="Bezproreda"/>
      </w:pPr>
    </w:p>
    <w:p w:rsidR="00C36221" w:rsidRPr="00815B83" w:rsidRDefault="00815B83" w:rsidP="00B973C7">
      <w:pPr>
        <w:pStyle w:val="Bezproreda"/>
        <w:rPr>
          <w:b/>
        </w:rPr>
      </w:pPr>
      <w:r w:rsidRPr="00815B83">
        <w:rPr>
          <w:b/>
        </w:rPr>
        <w:t>1  PRIHODI I RASHODI</w:t>
      </w:r>
    </w:p>
    <w:p w:rsidR="00815B83" w:rsidRDefault="00815B83" w:rsidP="00B973C7">
      <w:pPr>
        <w:pStyle w:val="Bezproreda"/>
      </w:pPr>
      <w:r>
        <w:t>Financiranje-Zadarska županija</w:t>
      </w:r>
    </w:p>
    <w:p w:rsidR="00C36221" w:rsidRDefault="00815B83" w:rsidP="00B973C7">
      <w:pPr>
        <w:pStyle w:val="Bezproreda"/>
      </w:pPr>
      <w:r>
        <w:t>Izvršenje prihoda i rashoda iznosi 99,98% plana, a u odnosu na prethodnu godinu 122,59%</w:t>
      </w:r>
    </w:p>
    <w:p w:rsidR="00C36221" w:rsidRDefault="00C36221" w:rsidP="00B973C7">
      <w:pPr>
        <w:pStyle w:val="Bezproreda"/>
      </w:pPr>
    </w:p>
    <w:p w:rsidR="00C36221" w:rsidRPr="005A3CDB" w:rsidRDefault="00815B83" w:rsidP="00B973C7">
      <w:pPr>
        <w:pStyle w:val="Bezproreda"/>
        <w:rPr>
          <w:b/>
        </w:rPr>
      </w:pPr>
      <w:r w:rsidRPr="005A3CDB">
        <w:rPr>
          <w:b/>
        </w:rPr>
        <w:t>3 VLASTITI PRIHODI</w:t>
      </w:r>
    </w:p>
    <w:p w:rsidR="00815B83" w:rsidRDefault="00815B83" w:rsidP="00B973C7">
      <w:pPr>
        <w:pStyle w:val="Bezproreda"/>
      </w:pPr>
      <w:r>
        <w:t>Financiranje-najam hola škole</w:t>
      </w:r>
    </w:p>
    <w:p w:rsidR="00815B83" w:rsidRDefault="00815B83" w:rsidP="00B973C7">
      <w:pPr>
        <w:pStyle w:val="Bezproreda"/>
      </w:pPr>
      <w:r>
        <w:t xml:space="preserve">PRIHODI                                                                                         0,00 </w:t>
      </w:r>
      <w:r w:rsidR="00813446">
        <w:t>kn</w:t>
      </w:r>
    </w:p>
    <w:p w:rsidR="00815B83" w:rsidRDefault="00815B83" w:rsidP="00B973C7">
      <w:pPr>
        <w:pStyle w:val="Bezproreda"/>
      </w:pPr>
      <w:r>
        <w:t>RASHODI                                                                                        0,00</w:t>
      </w:r>
      <w:r w:rsidR="00813446">
        <w:t xml:space="preserve"> kn</w:t>
      </w:r>
    </w:p>
    <w:p w:rsidR="00815B83" w:rsidRPr="009F7654" w:rsidRDefault="00815B83" w:rsidP="00B973C7">
      <w:pPr>
        <w:pStyle w:val="Bezproreda"/>
        <w:rPr>
          <w:b/>
        </w:rPr>
      </w:pPr>
      <w:r w:rsidRPr="009F7654">
        <w:rPr>
          <w:b/>
        </w:rPr>
        <w:t>VIŠAK PRIHODA IZ PRETHODNIH GODINA                       1.756,39 kn</w:t>
      </w:r>
    </w:p>
    <w:p w:rsidR="00314A2A" w:rsidRDefault="00314A2A" w:rsidP="00B973C7">
      <w:pPr>
        <w:pStyle w:val="Bezproreda"/>
      </w:pPr>
    </w:p>
    <w:p w:rsidR="00C36221" w:rsidRDefault="00314A2A" w:rsidP="00B973C7">
      <w:pPr>
        <w:pStyle w:val="Bezproreda"/>
        <w:rPr>
          <w:b/>
        </w:rPr>
      </w:pPr>
      <w:r w:rsidRPr="00314A2A">
        <w:rPr>
          <w:b/>
        </w:rPr>
        <w:t>4 PRIHODI ZA POSEBNE NAMJENE</w:t>
      </w:r>
    </w:p>
    <w:p w:rsidR="00813446" w:rsidRPr="00813446" w:rsidRDefault="00813446" w:rsidP="00B973C7">
      <w:pPr>
        <w:pStyle w:val="Bezproreda"/>
      </w:pPr>
      <w:r w:rsidRPr="00813446">
        <w:t>Financiranje-učenici</w:t>
      </w:r>
    </w:p>
    <w:p w:rsidR="00314A2A" w:rsidRPr="00314A2A" w:rsidRDefault="00314A2A" w:rsidP="00B973C7">
      <w:pPr>
        <w:pStyle w:val="Bezproreda"/>
      </w:pPr>
      <w:r w:rsidRPr="00314A2A">
        <w:t>PRIHODI</w:t>
      </w:r>
      <w:r>
        <w:t xml:space="preserve">                                                                                         0,00</w:t>
      </w:r>
      <w:r w:rsidR="00813446">
        <w:t xml:space="preserve"> kn </w:t>
      </w:r>
    </w:p>
    <w:p w:rsidR="00314A2A" w:rsidRDefault="00314A2A" w:rsidP="00B973C7">
      <w:pPr>
        <w:pStyle w:val="Bezproreda"/>
      </w:pPr>
      <w:r w:rsidRPr="00314A2A">
        <w:t>RASHODI</w:t>
      </w:r>
      <w:r>
        <w:t xml:space="preserve">                                                                                        0,00</w:t>
      </w:r>
      <w:r w:rsidR="00813446">
        <w:t xml:space="preserve"> kn</w:t>
      </w:r>
    </w:p>
    <w:p w:rsidR="00314A2A" w:rsidRDefault="00314A2A" w:rsidP="00B973C7">
      <w:pPr>
        <w:pStyle w:val="Bezproreda"/>
      </w:pPr>
    </w:p>
    <w:p w:rsidR="00314A2A" w:rsidRPr="00314A2A" w:rsidRDefault="00314A2A" w:rsidP="00B973C7">
      <w:pPr>
        <w:pStyle w:val="Bezproreda"/>
      </w:pPr>
    </w:p>
    <w:p w:rsidR="00C36221" w:rsidRPr="005A3CDB" w:rsidRDefault="005A3CDB" w:rsidP="00B973C7">
      <w:pPr>
        <w:pStyle w:val="Bezproreda"/>
        <w:rPr>
          <w:b/>
        </w:rPr>
      </w:pPr>
      <w:r w:rsidRPr="005A3CDB">
        <w:rPr>
          <w:b/>
        </w:rPr>
        <w:t>5 POMOĆI</w:t>
      </w:r>
    </w:p>
    <w:p w:rsidR="00C36221" w:rsidRDefault="005A3CDB" w:rsidP="00B973C7">
      <w:pPr>
        <w:pStyle w:val="Bezproreda"/>
      </w:pPr>
      <w:r>
        <w:t>Financiranje-MZO</w:t>
      </w:r>
      <w:r w:rsidR="00314A2A">
        <w:t xml:space="preserve"> </w:t>
      </w:r>
    </w:p>
    <w:p w:rsidR="00C36221" w:rsidRDefault="005A3CDB" w:rsidP="00B973C7">
      <w:pPr>
        <w:pStyle w:val="Bezproreda"/>
      </w:pPr>
      <w:r>
        <w:t xml:space="preserve">PRIHODI                                                                          </w:t>
      </w:r>
      <w:r w:rsidR="00314A2A">
        <w:t xml:space="preserve">  </w:t>
      </w:r>
      <w:r>
        <w:t xml:space="preserve"> 2.972.052,14 kn</w:t>
      </w:r>
    </w:p>
    <w:p w:rsidR="00C36221" w:rsidRDefault="005A3CDB" w:rsidP="00B973C7">
      <w:pPr>
        <w:pStyle w:val="Bezproreda"/>
      </w:pPr>
      <w:r>
        <w:t xml:space="preserve">RASHODI                                                                        </w:t>
      </w:r>
      <w:r w:rsidR="00314A2A">
        <w:t xml:space="preserve">  </w:t>
      </w:r>
      <w:r>
        <w:t xml:space="preserve">  2.974.775,74 kn</w:t>
      </w:r>
    </w:p>
    <w:p w:rsidR="00C36221" w:rsidRDefault="005A3CDB" w:rsidP="00B973C7">
      <w:pPr>
        <w:pStyle w:val="Bezproreda"/>
        <w:rPr>
          <w:b/>
        </w:rPr>
      </w:pPr>
      <w:r w:rsidRPr="005A3CDB">
        <w:rPr>
          <w:b/>
        </w:rPr>
        <w:t xml:space="preserve">VIŠAK PRIHODA IZ PRETHODNIH GODINA </w:t>
      </w:r>
      <w:r w:rsidR="0015184C">
        <w:rPr>
          <w:b/>
        </w:rPr>
        <w:t>(dio)</w:t>
      </w:r>
      <w:r w:rsidRPr="005A3CDB">
        <w:rPr>
          <w:b/>
        </w:rPr>
        <w:t xml:space="preserve">                2.723,60 kn</w:t>
      </w:r>
    </w:p>
    <w:p w:rsidR="00314A2A" w:rsidRDefault="00314A2A" w:rsidP="00B973C7">
      <w:pPr>
        <w:pStyle w:val="Bezproreda"/>
        <w:rPr>
          <w:b/>
        </w:rPr>
      </w:pPr>
    </w:p>
    <w:p w:rsidR="00314A2A" w:rsidRDefault="00314A2A" w:rsidP="00B973C7">
      <w:pPr>
        <w:pStyle w:val="Bezproreda"/>
        <w:rPr>
          <w:b/>
        </w:rPr>
      </w:pPr>
    </w:p>
    <w:p w:rsidR="00314A2A" w:rsidRDefault="00314A2A" w:rsidP="00B973C7">
      <w:pPr>
        <w:pStyle w:val="Bezproreda"/>
        <w:rPr>
          <w:b/>
        </w:rPr>
      </w:pPr>
      <w:r>
        <w:rPr>
          <w:b/>
        </w:rPr>
        <w:t>6 TEKUĆE DONACIJE</w:t>
      </w:r>
    </w:p>
    <w:p w:rsidR="00314A2A" w:rsidRPr="00314A2A" w:rsidRDefault="00314A2A" w:rsidP="00B973C7">
      <w:pPr>
        <w:pStyle w:val="Bezproreda"/>
      </w:pPr>
      <w:r w:rsidRPr="00314A2A">
        <w:t>Financiranje-P</w:t>
      </w:r>
      <w:r>
        <w:t>ravne i fizičke osobe</w:t>
      </w:r>
    </w:p>
    <w:p w:rsidR="00314A2A" w:rsidRPr="00314A2A" w:rsidRDefault="00314A2A" w:rsidP="00B973C7">
      <w:pPr>
        <w:pStyle w:val="Bezproreda"/>
      </w:pPr>
      <w:r w:rsidRPr="00314A2A">
        <w:t>PRIHODI</w:t>
      </w:r>
      <w:r>
        <w:t xml:space="preserve">                                                                                             0,00 kn </w:t>
      </w:r>
    </w:p>
    <w:p w:rsidR="00314A2A" w:rsidRDefault="00314A2A" w:rsidP="00B973C7">
      <w:pPr>
        <w:pStyle w:val="Bezproreda"/>
      </w:pPr>
      <w:r w:rsidRPr="00314A2A">
        <w:t>RASHODI</w:t>
      </w:r>
      <w:r>
        <w:t xml:space="preserve">                                                                                            0,00 kn</w:t>
      </w:r>
    </w:p>
    <w:p w:rsidR="0015184C" w:rsidRPr="00314A2A" w:rsidRDefault="0015184C" w:rsidP="00B973C7">
      <w:pPr>
        <w:pStyle w:val="Bezproreda"/>
      </w:pPr>
    </w:p>
    <w:p w:rsidR="00C36221" w:rsidRDefault="005A3CDB" w:rsidP="00B973C7">
      <w:pPr>
        <w:pStyle w:val="Bezproreda"/>
      </w:pPr>
      <w:r>
        <w:t xml:space="preserve">Od ukupnog viška prihoda od 4.490,00 kn, pokriven je manjak od 2.723,60 kn za laboratorijske usluge. 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44E" w:rsidRDefault="00E4644E" w:rsidP="00A6231C">
      <w:pPr>
        <w:spacing w:after="0" w:line="240" w:lineRule="auto"/>
      </w:pPr>
      <w:r>
        <w:separator/>
      </w:r>
    </w:p>
  </w:endnote>
  <w:endnote w:type="continuationSeparator" w:id="0">
    <w:p w:rsidR="00E4644E" w:rsidRDefault="00E4644E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9A">
          <w:rPr>
            <w:noProof/>
          </w:rPr>
          <w:t>2</w:t>
        </w:r>
        <w:r>
          <w:fldChar w:fldCharType="end"/>
        </w:r>
      </w:p>
    </w:sdtContent>
  </w:sdt>
  <w:p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44E" w:rsidRDefault="00E4644E" w:rsidP="00A6231C">
      <w:pPr>
        <w:spacing w:after="0" w:line="240" w:lineRule="auto"/>
      </w:pPr>
      <w:r>
        <w:separator/>
      </w:r>
    </w:p>
  </w:footnote>
  <w:footnote w:type="continuationSeparator" w:id="0">
    <w:p w:rsidR="00E4644E" w:rsidRDefault="00E4644E" w:rsidP="00A6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14EC5"/>
    <w:rsid w:val="00021CBB"/>
    <w:rsid w:val="000A19E0"/>
    <w:rsid w:val="000C68BE"/>
    <w:rsid w:val="000E20DD"/>
    <w:rsid w:val="00101BB6"/>
    <w:rsid w:val="0015184C"/>
    <w:rsid w:val="00161AC3"/>
    <w:rsid w:val="001922C9"/>
    <w:rsid w:val="00296D66"/>
    <w:rsid w:val="002B1F3D"/>
    <w:rsid w:val="002C1EC6"/>
    <w:rsid w:val="002E7435"/>
    <w:rsid w:val="002E7E04"/>
    <w:rsid w:val="002F1382"/>
    <w:rsid w:val="00312388"/>
    <w:rsid w:val="00314A2A"/>
    <w:rsid w:val="003325A0"/>
    <w:rsid w:val="003335B9"/>
    <w:rsid w:val="0033793E"/>
    <w:rsid w:val="003632AE"/>
    <w:rsid w:val="00363EF0"/>
    <w:rsid w:val="003836EC"/>
    <w:rsid w:val="003C23D4"/>
    <w:rsid w:val="003C52D9"/>
    <w:rsid w:val="0047499E"/>
    <w:rsid w:val="0047563F"/>
    <w:rsid w:val="00490128"/>
    <w:rsid w:val="00491B9A"/>
    <w:rsid w:val="00491C2D"/>
    <w:rsid w:val="00506B33"/>
    <w:rsid w:val="0052178D"/>
    <w:rsid w:val="00526712"/>
    <w:rsid w:val="005405AA"/>
    <w:rsid w:val="00580EAA"/>
    <w:rsid w:val="00594E2B"/>
    <w:rsid w:val="005A3CDB"/>
    <w:rsid w:val="005B49BF"/>
    <w:rsid w:val="006128E4"/>
    <w:rsid w:val="006257BA"/>
    <w:rsid w:val="00696EE1"/>
    <w:rsid w:val="006E4453"/>
    <w:rsid w:val="00760854"/>
    <w:rsid w:val="0079622A"/>
    <w:rsid w:val="00813446"/>
    <w:rsid w:val="00815B83"/>
    <w:rsid w:val="00834109"/>
    <w:rsid w:val="00846409"/>
    <w:rsid w:val="008E04F3"/>
    <w:rsid w:val="00955CDE"/>
    <w:rsid w:val="00981880"/>
    <w:rsid w:val="0098531F"/>
    <w:rsid w:val="009F7654"/>
    <w:rsid w:val="00A6231C"/>
    <w:rsid w:val="00AD6C40"/>
    <w:rsid w:val="00B973C7"/>
    <w:rsid w:val="00BC333E"/>
    <w:rsid w:val="00C13186"/>
    <w:rsid w:val="00C36221"/>
    <w:rsid w:val="00C52886"/>
    <w:rsid w:val="00DE582E"/>
    <w:rsid w:val="00DF4B7E"/>
    <w:rsid w:val="00E21913"/>
    <w:rsid w:val="00E4644E"/>
    <w:rsid w:val="00EA37E7"/>
    <w:rsid w:val="00F02F70"/>
    <w:rsid w:val="00F40A6F"/>
    <w:rsid w:val="00F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2022-07-29T07:21:00Z</cp:lastPrinted>
  <dcterms:created xsi:type="dcterms:W3CDTF">2024-12-30T08:31:00Z</dcterms:created>
  <dcterms:modified xsi:type="dcterms:W3CDTF">2024-12-30T08:31:00Z</dcterms:modified>
</cp:coreProperties>
</file>