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B7E" w:rsidRDefault="00DF4B7E">
      <w:pPr>
        <w:rPr>
          <w:b/>
        </w:rPr>
      </w:pPr>
      <w:bookmarkStart w:id="0" w:name="_GoBack"/>
      <w:bookmarkEnd w:id="0"/>
      <w:r>
        <w:rPr>
          <w:b/>
        </w:rPr>
        <w:t>OSNOVNA ŠKOLA NOVIGRAD</w:t>
      </w:r>
    </w:p>
    <w:p w:rsidR="00DF4B7E" w:rsidRDefault="00DF4B7E" w:rsidP="00DF4B7E">
      <w:pPr>
        <w:pStyle w:val="Bezproreda"/>
      </w:pPr>
      <w:r>
        <w:t>BUTKA KURJAKOVIĆA 7</w:t>
      </w:r>
    </w:p>
    <w:p w:rsidR="00DF4B7E" w:rsidRDefault="00DF4B7E" w:rsidP="00DF4B7E">
      <w:pPr>
        <w:pStyle w:val="Bezproreda"/>
      </w:pPr>
      <w:r>
        <w:t>23312 NOVIGRAD</w:t>
      </w:r>
    </w:p>
    <w:p w:rsidR="00DF4B7E" w:rsidRDefault="00DF4B7E">
      <w:pPr>
        <w:rPr>
          <w:b/>
        </w:rPr>
      </w:pPr>
    </w:p>
    <w:p w:rsidR="00DF4B7E" w:rsidRDefault="00DF4B7E" w:rsidP="00DF4B7E">
      <w:pPr>
        <w:pStyle w:val="Bezproreda"/>
      </w:pPr>
      <w:r>
        <w:t>Klasa:</w:t>
      </w:r>
      <w:r w:rsidR="00324EE9">
        <w:t>400-04/22-01/2</w:t>
      </w:r>
    </w:p>
    <w:p w:rsidR="00DF4B7E" w:rsidRDefault="00DF4B7E" w:rsidP="00DF4B7E">
      <w:pPr>
        <w:pStyle w:val="Bezproreda"/>
      </w:pPr>
      <w:r>
        <w:t>Urbroj:</w:t>
      </w:r>
      <w:r w:rsidR="00324EE9">
        <w:t>2198-1-29-22-1</w:t>
      </w:r>
    </w:p>
    <w:p w:rsidR="00DF4B7E" w:rsidRDefault="00DF4B7E" w:rsidP="00DF4B7E">
      <w:pPr>
        <w:pStyle w:val="Bezproreda"/>
      </w:pPr>
    </w:p>
    <w:p w:rsidR="00DF4B7E" w:rsidRPr="00DF4B7E" w:rsidRDefault="00DF4B7E" w:rsidP="00DF4B7E">
      <w:pPr>
        <w:pStyle w:val="Bezproreda"/>
      </w:pPr>
      <w:r>
        <w:t>Novigrad, 15. srpnja 2022.</w:t>
      </w:r>
    </w:p>
    <w:p w:rsidR="00DF4B7E" w:rsidRDefault="00DF4B7E">
      <w:pPr>
        <w:rPr>
          <w:b/>
        </w:rPr>
      </w:pPr>
    </w:p>
    <w:p w:rsidR="0052178D" w:rsidRDefault="00DF4B7E">
      <w:pPr>
        <w:rPr>
          <w:b/>
        </w:rPr>
      </w:pPr>
      <w:r>
        <w:rPr>
          <w:b/>
        </w:rPr>
        <w:t xml:space="preserve">                 POLUGODIŠNJI IZVJEŠTAJ O IZVRŠENJU</w:t>
      </w:r>
      <w:r w:rsidR="0098531F">
        <w:rPr>
          <w:b/>
        </w:rPr>
        <w:t xml:space="preserve"> FINANCIJSKOG PLANA ZA PERIOD</w:t>
      </w:r>
      <w:r w:rsidR="0098531F" w:rsidRPr="0098531F">
        <w:rPr>
          <w:b/>
        </w:rPr>
        <w:t xml:space="preserve"> 01.-06.2022.</w:t>
      </w:r>
    </w:p>
    <w:p w:rsidR="0098531F" w:rsidRDefault="0098531F">
      <w:pPr>
        <w:rPr>
          <w:b/>
        </w:rPr>
      </w:pPr>
    </w:p>
    <w:p w:rsidR="0098531F" w:rsidRDefault="0098531F">
      <w:r w:rsidRPr="0098531F">
        <w:t>Temel</w:t>
      </w:r>
      <w:r w:rsidR="0047499E">
        <w:t>jem novog Zakona o proračunu (</w:t>
      </w:r>
      <w:r w:rsidRPr="0098531F">
        <w:t xml:space="preserve"> 144/2021.)</w:t>
      </w:r>
      <w:r w:rsidR="00846409">
        <w:t xml:space="preserve"> i</w:t>
      </w:r>
      <w:r w:rsidR="0047499E">
        <w:t xml:space="preserve">  Pravilnika o godišnjem i polugodišnjem izvještaju o izvršenju proračuna </w:t>
      </w:r>
      <w:r w:rsidR="00846409">
        <w:t>(NN 24/13, 102/17, 01/20) utvrđen je izvještaj o izvršenju financijskog plana za period 01.-06. 2022. godine.</w:t>
      </w:r>
    </w:p>
    <w:p w:rsidR="00760854" w:rsidRDefault="00760854">
      <w:r>
        <w:t>Financijski plan odnosi se na plan za 2022. godinu koji je u listopadu 2021. usvojen na Školskom odboru.</w:t>
      </w:r>
    </w:p>
    <w:p w:rsidR="00760854" w:rsidRPr="0047499E" w:rsidRDefault="0047499E">
      <w:pPr>
        <w:rPr>
          <w:b/>
        </w:rPr>
      </w:pPr>
      <w:r w:rsidRPr="0047499E">
        <w:rPr>
          <w:b/>
        </w:rPr>
        <w:t>OPĆI DIO</w:t>
      </w:r>
    </w:p>
    <w:p w:rsidR="00760854" w:rsidRPr="0033793E" w:rsidRDefault="00760854">
      <w:pPr>
        <w:rPr>
          <w:b/>
        </w:rPr>
      </w:pPr>
      <w:r w:rsidRPr="0033793E">
        <w:rPr>
          <w:b/>
        </w:rPr>
        <w:t>RAČUN PRIHODA I RASHODA</w:t>
      </w:r>
    </w:p>
    <w:p w:rsidR="0033793E" w:rsidRDefault="0033793E">
      <w:r>
        <w:t xml:space="preserve">Izvršenje prihoda za period 01.-06. 2022. u odnosu na plan za 2022. godinu iznosi 49,38%, a u odnosu </w:t>
      </w:r>
      <w:r w:rsidR="0047563F">
        <w:t>na isti period</w:t>
      </w:r>
      <w:r>
        <w:t xml:space="preserve"> u 2021. godini</w:t>
      </w:r>
      <w:r w:rsidR="0047563F">
        <w:t xml:space="preserve"> ukupni prihodi su veći za </w:t>
      </w:r>
      <w:r>
        <w:t xml:space="preserve">7,11% </w:t>
      </w:r>
      <w:r w:rsidR="0047563F">
        <w:t>.</w:t>
      </w:r>
    </w:p>
    <w:p w:rsidR="0033793E" w:rsidRDefault="0033793E">
      <w:r>
        <w:t xml:space="preserve">Izvršenje rashoda za period 01.-06. 2022. u odnosu na plan za 2022. godinu iznosi  49,24%, a u odnosu na izvršenje i istom razdoblju </w:t>
      </w:r>
      <w:r w:rsidR="0047563F">
        <w:t>u</w:t>
      </w:r>
      <w:r w:rsidR="005405AA">
        <w:t>n</w:t>
      </w:r>
      <w:r>
        <w:t xml:space="preserve">2021. </w:t>
      </w:r>
      <w:r w:rsidR="0047563F">
        <w:t>godini su za 6</w:t>
      </w:r>
      <w:r>
        <w:t>,77%</w:t>
      </w:r>
      <w:r w:rsidR="0047563F">
        <w:t xml:space="preserve"> veći.</w:t>
      </w:r>
    </w:p>
    <w:p w:rsidR="00955CDE" w:rsidRDefault="00955CDE"/>
    <w:p w:rsidR="00955CDE" w:rsidRDefault="00955CDE">
      <w:pPr>
        <w:rPr>
          <w:b/>
        </w:rPr>
      </w:pPr>
      <w:r w:rsidRPr="00955CDE">
        <w:rPr>
          <w:b/>
        </w:rPr>
        <w:t>OPĆI DIO</w:t>
      </w:r>
      <w:r w:rsidR="0047499E">
        <w:rPr>
          <w:b/>
        </w:rPr>
        <w:t>-</w:t>
      </w:r>
      <w:r w:rsidRPr="00955CDE">
        <w:rPr>
          <w:b/>
        </w:rPr>
        <w:t xml:space="preserve"> PRIHODI I PRIMICI</w:t>
      </w:r>
    </w:p>
    <w:p w:rsidR="00955CDE" w:rsidRDefault="00955CDE">
      <w:r w:rsidRPr="00955CDE">
        <w:t>Prihodi i primici su evidentirani na 4 razini ekonomske klasifikacije (konta)</w:t>
      </w:r>
      <w:r>
        <w:t>.</w:t>
      </w:r>
    </w:p>
    <w:p w:rsidR="006128E4" w:rsidRDefault="00846409" w:rsidP="006257BA">
      <w:pPr>
        <w:pStyle w:val="Bezproreda"/>
      </w:pPr>
      <w:r>
        <w:t>Planirani prihodi i primici za 2022. godinu iznose 3.178</w:t>
      </w:r>
      <w:r w:rsidR="002C1EC6">
        <w:t>.180,56 kn, a sastoje se od općih prihoda i primitaka u iznosu 280.869,66 kn</w:t>
      </w:r>
      <w:r>
        <w:t xml:space="preserve"> </w:t>
      </w:r>
      <w:r w:rsidR="002C1EC6">
        <w:t xml:space="preserve">koje financira Zadarska županija, tekućih pomoći proračunskim korisnicima iz proračuna koji im nije nadležan u iznosu 2.893.410,90 kn koje financira Ministarstvo znanosti i obrazovanja, prihoda za posebne namjene u iznosu </w:t>
      </w:r>
      <w:r w:rsidR="006257BA">
        <w:t>2.000,00 koji se financiraju od učenika</w:t>
      </w:r>
    </w:p>
    <w:p w:rsidR="006257BA" w:rsidRPr="00955CDE" w:rsidRDefault="006128E4" w:rsidP="006257BA">
      <w:pPr>
        <w:pStyle w:val="Bezproreda"/>
      </w:pPr>
      <w:r>
        <w:t xml:space="preserve">(izleti, osiguranje..), </w:t>
      </w:r>
      <w:r w:rsidR="006257BA">
        <w:t>vlastitih prihoda u iznosu 900,00 kn financiranih od najma hola te mogućih donacija o</w:t>
      </w:r>
      <w:r w:rsidR="005405AA">
        <w:t>d</w:t>
      </w:r>
      <w:r w:rsidR="006257BA">
        <w:t xml:space="preserve"> pravnih i fizičkih osoba izvan općeg proračuna u iznosu 1.000,00 kn.</w:t>
      </w:r>
    </w:p>
    <w:p w:rsidR="006257BA" w:rsidRDefault="006257BA">
      <w:r>
        <w:t xml:space="preserve">Ukupno </w:t>
      </w:r>
      <w:r w:rsidR="00955CDE" w:rsidRPr="00955CDE">
        <w:t>Izvršenje za period 01.-06. 2022. godine u odnosu na plan za 2022. godinu iznosi 49,38%.</w:t>
      </w:r>
      <w:r w:rsidR="00955CDE">
        <w:t xml:space="preserve"> </w:t>
      </w:r>
    </w:p>
    <w:p w:rsidR="00490128" w:rsidRDefault="00955CDE">
      <w:r>
        <w:t>U istom periodu 2021. godine</w:t>
      </w:r>
      <w:r w:rsidR="005405AA">
        <w:t xml:space="preserve"> </w:t>
      </w:r>
      <w:r>
        <w:t xml:space="preserve"> prihodi su bili za 7,11% manji od 2022. godine.</w:t>
      </w:r>
      <w:r w:rsidR="00490128">
        <w:t xml:space="preserve"> Navedeno je proizašlo zbog poteškoća sa COVID 19. Nije bilo </w:t>
      </w:r>
      <w:r w:rsidR="006128E4">
        <w:t xml:space="preserve">redovite </w:t>
      </w:r>
      <w:r w:rsidR="00490128">
        <w:t xml:space="preserve">nastave </w:t>
      </w:r>
      <w:r w:rsidR="006128E4">
        <w:t xml:space="preserve">u školi </w:t>
      </w:r>
      <w:r w:rsidR="00490128">
        <w:t>već se radilo od kuće te su i neke potrebe bile m</w:t>
      </w:r>
      <w:r w:rsidR="005405AA">
        <w:t>anje (lož ulje, gorivo za školski autobus</w:t>
      </w:r>
      <w:r w:rsidR="00490128">
        <w:t>, prijevoz djelatnika…)</w:t>
      </w:r>
      <w:r w:rsidR="005405AA">
        <w:t>.</w:t>
      </w:r>
    </w:p>
    <w:p w:rsidR="006257BA" w:rsidRDefault="006257BA"/>
    <w:p w:rsidR="005405AA" w:rsidRDefault="005405AA"/>
    <w:p w:rsidR="005405AA" w:rsidRDefault="005405AA"/>
    <w:p w:rsidR="005405AA" w:rsidRDefault="005405AA"/>
    <w:p w:rsidR="006257BA" w:rsidRPr="005405AA" w:rsidRDefault="005405AA">
      <w:pPr>
        <w:rPr>
          <w:b/>
        </w:rPr>
      </w:pPr>
      <w:r w:rsidRPr="005405AA">
        <w:rPr>
          <w:b/>
        </w:rPr>
        <w:t>POSEBNI DIO-RASHODI I IZDACI</w:t>
      </w:r>
    </w:p>
    <w:p w:rsidR="00834109" w:rsidRDefault="005405AA">
      <w:r>
        <w:t>Planirani rashodi i izdaci evidentirani su prema programima, funkcijskoj klasifikaciji , ekonomskoj klasifikaciji</w:t>
      </w:r>
      <w:r w:rsidR="00834109">
        <w:t xml:space="preserve"> na 4. razini </w:t>
      </w:r>
      <w:r>
        <w:t xml:space="preserve"> te izvorima financiranja u ukupnom iznosu 3.183.434,98 kn.</w:t>
      </w:r>
    </w:p>
    <w:p w:rsidR="00490128" w:rsidRDefault="002E7E04">
      <w:r>
        <w:t>Izvršenje plana rashoda u izvještajnom razdoblju 01.-06. 2022. u odnosu na plan za 2022. godinu iznosi 49,24%, a u usporedbi</w:t>
      </w:r>
      <w:r w:rsidR="003335B9">
        <w:t xml:space="preserve"> sa istim periodom 2021. godine</w:t>
      </w:r>
      <w:r w:rsidR="003C23D4">
        <w:t>,</w:t>
      </w:r>
      <w:r w:rsidR="003335B9">
        <w:t xml:space="preserve"> </w:t>
      </w:r>
      <w:r>
        <w:t>rashodi su veći za  6,8% .</w:t>
      </w:r>
    </w:p>
    <w:p w:rsidR="002E7E04" w:rsidRDefault="002E7E04"/>
    <w:p w:rsidR="002E7E04" w:rsidRDefault="002E7E04"/>
    <w:p w:rsidR="002E7E04" w:rsidRPr="00B973C7" w:rsidRDefault="00834109">
      <w:pPr>
        <w:rPr>
          <w:b/>
        </w:rPr>
      </w:pPr>
      <w:r w:rsidRPr="00B973C7">
        <w:rPr>
          <w:b/>
        </w:rPr>
        <w:t>Program 2202 Osnovno školstvo-standard  obuhvaća aktivnost:</w:t>
      </w:r>
    </w:p>
    <w:p w:rsidR="00834109" w:rsidRDefault="00834109">
      <w:r>
        <w:t xml:space="preserve">          2202-01 Djelatnost osnovnih škola</w:t>
      </w:r>
      <w:r w:rsidR="00B973C7">
        <w:t xml:space="preserve"> (redovna djelatnost-decentralizirane funkcije)</w:t>
      </w:r>
    </w:p>
    <w:p w:rsidR="00B973C7" w:rsidRDefault="00B973C7">
      <w:r>
        <w:t xml:space="preserve">          2202-03 Hitne intervencije u osnovnim školama</w:t>
      </w:r>
    </w:p>
    <w:p w:rsidR="00B973C7" w:rsidRDefault="00B973C7">
      <w:r>
        <w:t xml:space="preserve">          2202-04 Administracija i upravljanje (rashodi za zaposlene)</w:t>
      </w:r>
    </w:p>
    <w:p w:rsidR="00B973C7" w:rsidRDefault="00B973C7">
      <w:r>
        <w:t>Planirani ukupni  rashodi za 2022. godinu iznose 3.127.784,56kn</w:t>
      </w:r>
      <w:r w:rsidR="00834109">
        <w:t xml:space="preserve"> </w:t>
      </w:r>
      <w:r>
        <w:t>, a izvršenje je 1.560.943,53 što iznosi izvršenje plana od 49,91 %.</w:t>
      </w:r>
    </w:p>
    <w:p w:rsidR="00B973C7" w:rsidRDefault="00B973C7" w:rsidP="00B973C7">
      <w:pPr>
        <w:pStyle w:val="Bezproreda"/>
      </w:pPr>
      <w:r>
        <w:t xml:space="preserve">Izvršenje u istom periodu 2021. godine iznosi 1.467.596,60 kn što u odnosu na 2022. godinu iznosi </w:t>
      </w:r>
    </w:p>
    <w:p w:rsidR="00B973C7" w:rsidRDefault="00B973C7" w:rsidP="00B973C7">
      <w:pPr>
        <w:pStyle w:val="Bezproreda"/>
      </w:pPr>
      <w:r>
        <w:t>6,36% manje.</w:t>
      </w:r>
      <w:r w:rsidR="00834109">
        <w:t xml:space="preserve">  </w:t>
      </w:r>
    </w:p>
    <w:p w:rsidR="002E7435" w:rsidRDefault="00B973C7" w:rsidP="00B973C7">
      <w:pPr>
        <w:pStyle w:val="Bezproreda"/>
      </w:pPr>
      <w:r>
        <w:t xml:space="preserve">Iz aktivnosti 2202-01 Djelatnost osnovnih škola </w:t>
      </w:r>
      <w:r w:rsidR="002E7435">
        <w:t>proizlaze rashodi za službena putovanja, stručno usavršavanje djelatnika, el. energija, komunalne usluge, rashodi za zaposlene…)</w:t>
      </w:r>
      <w:r w:rsidR="00834109">
        <w:t xml:space="preserve">     </w:t>
      </w:r>
    </w:p>
    <w:p w:rsidR="002E7435" w:rsidRDefault="002E7435" w:rsidP="00B973C7">
      <w:pPr>
        <w:pStyle w:val="Bezproreda"/>
      </w:pPr>
    </w:p>
    <w:p w:rsidR="002E7435" w:rsidRDefault="002E7435" w:rsidP="00B973C7">
      <w:pPr>
        <w:pStyle w:val="Bezproreda"/>
      </w:pPr>
    </w:p>
    <w:p w:rsidR="002E7435" w:rsidRDefault="002E7435" w:rsidP="00B973C7">
      <w:pPr>
        <w:pStyle w:val="Bezproreda"/>
      </w:pPr>
      <w:r w:rsidRPr="002E7435">
        <w:rPr>
          <w:b/>
        </w:rPr>
        <w:t>Program 2203 Osnovno školstvo-iznad standarda obuhvaća aktivnost</w:t>
      </w:r>
      <w:r>
        <w:t>:</w:t>
      </w:r>
      <w:r w:rsidR="00834109">
        <w:t xml:space="preserve"> </w:t>
      </w:r>
    </w:p>
    <w:p w:rsidR="005B49BF" w:rsidRDefault="005B49BF" w:rsidP="00B973C7">
      <w:pPr>
        <w:pStyle w:val="Bezproreda"/>
      </w:pPr>
    </w:p>
    <w:p w:rsidR="00834109" w:rsidRDefault="002E7435" w:rsidP="00B973C7">
      <w:pPr>
        <w:pStyle w:val="Bezproreda"/>
      </w:pPr>
      <w:r>
        <w:t xml:space="preserve">         2203-04</w:t>
      </w:r>
      <w:r w:rsidR="00834109">
        <w:t xml:space="preserve">    </w:t>
      </w:r>
      <w:r>
        <w:t>Podizanje  kvalitete i standarda u školstvu</w:t>
      </w:r>
    </w:p>
    <w:p w:rsidR="002E7435" w:rsidRDefault="002E7435" w:rsidP="00B973C7">
      <w:pPr>
        <w:pStyle w:val="Bezproreda"/>
      </w:pPr>
    </w:p>
    <w:p w:rsidR="002E7435" w:rsidRDefault="002E7435" w:rsidP="00B973C7">
      <w:pPr>
        <w:pStyle w:val="Bezproreda"/>
      </w:pPr>
      <w:r>
        <w:t xml:space="preserve">         2203-37    Udžbenici</w:t>
      </w:r>
    </w:p>
    <w:p w:rsidR="002E7435" w:rsidRDefault="002E7435" w:rsidP="00B973C7">
      <w:pPr>
        <w:pStyle w:val="Bezproreda"/>
      </w:pPr>
    </w:p>
    <w:p w:rsidR="002E7435" w:rsidRDefault="002E7435" w:rsidP="00B973C7">
      <w:pPr>
        <w:pStyle w:val="Bezproreda"/>
      </w:pPr>
      <w:r>
        <w:t>Planirani ukupni rashodi za 2022. godinu iznose 55.650.42 kn, a izvršenje u periodu 01.-06. je samo 6.695,00 kn</w:t>
      </w:r>
      <w:r w:rsidR="005B49BF">
        <w:t xml:space="preserve"> što iznosi 12,03</w:t>
      </w:r>
      <w:r>
        <w:t>% od planiranog.</w:t>
      </w:r>
    </w:p>
    <w:p w:rsidR="002E7435" w:rsidRDefault="002E7435" w:rsidP="00B973C7">
      <w:pPr>
        <w:pStyle w:val="Bezproreda"/>
      </w:pPr>
      <w:r>
        <w:t>Iz aktivnosti 2203 Osnovno školstvo-iznad standarda proizl</w:t>
      </w:r>
      <w:r w:rsidR="005B49BF">
        <w:t>aze rashodi javnih potreba učitelja, nabava udžbenika za učenike…)</w:t>
      </w:r>
    </w:p>
    <w:p w:rsidR="005B49BF" w:rsidRDefault="005B49BF" w:rsidP="00B973C7">
      <w:pPr>
        <w:pStyle w:val="Bezproreda"/>
      </w:pPr>
    </w:p>
    <w:p w:rsidR="005B49BF" w:rsidRDefault="005B49BF" w:rsidP="00B973C7">
      <w:pPr>
        <w:pStyle w:val="Bezproreda"/>
      </w:pPr>
      <w:r>
        <w:t>Svi prihodi i rashodi uvjetovani su limitiranim i primljenim financijskim sredstvima te je u skladu s time i trošeno.</w:t>
      </w:r>
    </w:p>
    <w:p w:rsidR="005B49BF" w:rsidRDefault="005B49BF" w:rsidP="00B973C7">
      <w:pPr>
        <w:pStyle w:val="Bezproreda"/>
      </w:pPr>
    </w:p>
    <w:p w:rsidR="005B49BF" w:rsidRDefault="005B49BF" w:rsidP="00B973C7">
      <w:pPr>
        <w:pStyle w:val="Bezproreda"/>
      </w:pPr>
    </w:p>
    <w:p w:rsidR="005B49BF" w:rsidRDefault="005B49BF" w:rsidP="00B973C7">
      <w:pPr>
        <w:pStyle w:val="Bezproreda"/>
      </w:pPr>
      <w:r>
        <w:t>Računovođa:                                                                                                             Ravnatelj:</w:t>
      </w:r>
    </w:p>
    <w:p w:rsidR="005B49BF" w:rsidRPr="00490128" w:rsidRDefault="005B49BF" w:rsidP="00B973C7">
      <w:pPr>
        <w:pStyle w:val="Bezproreda"/>
      </w:pPr>
      <w:r>
        <w:t xml:space="preserve">Štefanija </w:t>
      </w:r>
      <w:proofErr w:type="spellStart"/>
      <w:r>
        <w:t>Mikecin</w:t>
      </w:r>
      <w:proofErr w:type="spellEnd"/>
      <w:r>
        <w:t xml:space="preserve">                                                                                                      Branka M</w:t>
      </w:r>
      <w:r w:rsidR="00A6231C">
        <w:t>aroja,</w:t>
      </w:r>
      <w:r>
        <w:t xml:space="preserve"> </w:t>
      </w:r>
      <w:r w:rsidR="00A6231C">
        <w:t>p</w:t>
      </w:r>
      <w:r>
        <w:t>rof.</w:t>
      </w:r>
    </w:p>
    <w:sectPr w:rsidR="005B49BF" w:rsidRPr="004901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79A" w:rsidRDefault="00F1279A" w:rsidP="00A6231C">
      <w:pPr>
        <w:spacing w:after="0" w:line="240" w:lineRule="auto"/>
      </w:pPr>
      <w:r>
        <w:separator/>
      </w:r>
    </w:p>
  </w:endnote>
  <w:endnote w:type="continuationSeparator" w:id="0">
    <w:p w:rsidR="00F1279A" w:rsidRDefault="00F1279A" w:rsidP="00A6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788647"/>
      <w:docPartObj>
        <w:docPartGallery w:val="Page Numbers (Bottom of Page)"/>
        <w:docPartUnique/>
      </w:docPartObj>
    </w:sdtPr>
    <w:sdtEndPr/>
    <w:sdtContent>
      <w:p w:rsidR="00A6231C" w:rsidRDefault="00A623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EFD">
          <w:rPr>
            <w:noProof/>
          </w:rPr>
          <w:t>2</w:t>
        </w:r>
        <w:r>
          <w:fldChar w:fldCharType="end"/>
        </w:r>
      </w:p>
    </w:sdtContent>
  </w:sdt>
  <w:p w:rsidR="00A6231C" w:rsidRDefault="00A623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79A" w:rsidRDefault="00F1279A" w:rsidP="00A6231C">
      <w:pPr>
        <w:spacing w:after="0" w:line="240" w:lineRule="auto"/>
      </w:pPr>
      <w:r>
        <w:separator/>
      </w:r>
    </w:p>
  </w:footnote>
  <w:footnote w:type="continuationSeparator" w:id="0">
    <w:p w:rsidR="00F1279A" w:rsidRDefault="00F1279A" w:rsidP="00A62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1F"/>
    <w:rsid w:val="00006D2D"/>
    <w:rsid w:val="002C1EC6"/>
    <w:rsid w:val="002E7435"/>
    <w:rsid w:val="002E7E04"/>
    <w:rsid w:val="00324EE9"/>
    <w:rsid w:val="003335B9"/>
    <w:rsid w:val="0033793E"/>
    <w:rsid w:val="00381E0B"/>
    <w:rsid w:val="003C23D4"/>
    <w:rsid w:val="0047499E"/>
    <w:rsid w:val="0047563F"/>
    <w:rsid w:val="00490128"/>
    <w:rsid w:val="0052178D"/>
    <w:rsid w:val="005405AA"/>
    <w:rsid w:val="005B49BF"/>
    <w:rsid w:val="006128E4"/>
    <w:rsid w:val="006257BA"/>
    <w:rsid w:val="00760854"/>
    <w:rsid w:val="00834109"/>
    <w:rsid w:val="00846409"/>
    <w:rsid w:val="00955CDE"/>
    <w:rsid w:val="0098531F"/>
    <w:rsid w:val="00A22502"/>
    <w:rsid w:val="00A6231C"/>
    <w:rsid w:val="00B973C7"/>
    <w:rsid w:val="00BC333E"/>
    <w:rsid w:val="00DF4B7E"/>
    <w:rsid w:val="00E54EFD"/>
    <w:rsid w:val="00F1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6267F-25F5-4350-8DF1-6B68F8C4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4B7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31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6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31C"/>
  </w:style>
  <w:style w:type="paragraph" w:styleId="Podnoje">
    <w:name w:val="footer"/>
    <w:basedOn w:val="Normal"/>
    <w:link w:val="PodnojeChar"/>
    <w:uiPriority w:val="99"/>
    <w:unhideWhenUsed/>
    <w:rsid w:val="00A6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Tajnica</cp:lastModifiedBy>
  <cp:revision>2</cp:revision>
  <cp:lastPrinted>2022-07-18T08:31:00Z</cp:lastPrinted>
  <dcterms:created xsi:type="dcterms:W3CDTF">2024-12-30T08:18:00Z</dcterms:created>
  <dcterms:modified xsi:type="dcterms:W3CDTF">2024-12-30T08:18:00Z</dcterms:modified>
</cp:coreProperties>
</file>